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w:t>
      </w:r>
      <w:bookmarkStart w:id="1" w:name="_GoBack"/>
      <w:bookmarkEnd w:id="1"/>
      <w:r w:rsidRPr="00103832">
        <w:rPr>
          <w:sz w:val="26"/>
          <w:szCs w:val="26"/>
          <w:lang w:val="nl-NL"/>
        </w:rPr>
        <w:t>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4C41F409" wp14:editId="193BD34A">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27258571" wp14:editId="657D056F">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B3996" w:rsidRDefault="00C73AA3" w:rsidP="008D7F5E">
      <w:pPr>
        <w:spacing w:before="120" w:after="60"/>
        <w:jc w:val="center"/>
        <w:rPr>
          <w:b/>
          <w:bCs/>
          <w:sz w:val="26"/>
          <w:szCs w:val="26"/>
          <w:lang w:val="nl-NL" w:eastAsia="vi-VN"/>
        </w:rPr>
      </w:pPr>
      <w:r w:rsidRPr="000270C7">
        <w:rPr>
          <w:b/>
          <w:bCs/>
          <w:sz w:val="26"/>
          <w:szCs w:val="26"/>
          <w:lang w:val="vi-VN" w:eastAsia="vi-VN"/>
        </w:rPr>
        <w:t xml:space="preserve">Công khai cam kết chất lượng đào tạo </w:t>
      </w:r>
    </w:p>
    <w:p w:rsidR="00C73AA3" w:rsidRPr="000B3996" w:rsidRDefault="00C73AA3" w:rsidP="008D7F5E">
      <w:pPr>
        <w:spacing w:before="120" w:after="60"/>
        <w:jc w:val="center"/>
        <w:rPr>
          <w:b/>
          <w:bCs/>
          <w:sz w:val="26"/>
          <w:szCs w:val="26"/>
          <w:lang w:val="nl-NL" w:eastAsia="vi-VN"/>
        </w:rPr>
      </w:pPr>
      <w:r w:rsidRPr="00C52005">
        <w:rPr>
          <w:b/>
          <w:bCs/>
          <w:sz w:val="26"/>
          <w:szCs w:val="26"/>
          <w:lang w:val="vi-VN" w:eastAsia="vi-VN"/>
        </w:rPr>
        <w:t xml:space="preserve">của </w:t>
      </w:r>
      <w:r w:rsidR="008D7F5E" w:rsidRPr="00C52005">
        <w:rPr>
          <w:b/>
          <w:bCs/>
          <w:sz w:val="26"/>
          <w:szCs w:val="26"/>
          <w:lang w:val="nl-NL" w:eastAsia="vi-VN"/>
        </w:rPr>
        <w:t>Trường Đại học Cần Thơ,</w:t>
      </w:r>
      <w:r w:rsidRPr="00C52005">
        <w:rPr>
          <w:b/>
          <w:bCs/>
          <w:sz w:val="26"/>
          <w:szCs w:val="26"/>
          <w:lang w:val="vi-VN" w:eastAsia="vi-VN"/>
        </w:rPr>
        <w:t xml:space="preserve"> năm học</w:t>
      </w:r>
      <w:r w:rsidR="000270C7" w:rsidRPr="00C52005">
        <w:rPr>
          <w:b/>
          <w:bCs/>
          <w:sz w:val="26"/>
          <w:szCs w:val="26"/>
          <w:lang w:val="nl-NL" w:eastAsia="vi-VN"/>
        </w:rPr>
        <w:t xml:space="preserve"> </w:t>
      </w:r>
      <w:bookmarkEnd w:id="0"/>
      <w:r w:rsidR="000270C7" w:rsidRPr="00C52005">
        <w:rPr>
          <w:b/>
          <w:bCs/>
          <w:sz w:val="26"/>
          <w:szCs w:val="26"/>
          <w:lang w:val="nl-NL" w:eastAsia="vi-VN"/>
        </w:rPr>
        <w:t>201</w:t>
      </w:r>
      <w:r w:rsidR="0038138F" w:rsidRPr="00C52005">
        <w:rPr>
          <w:b/>
          <w:bCs/>
          <w:sz w:val="26"/>
          <w:szCs w:val="26"/>
          <w:lang w:val="nl-NL" w:eastAsia="vi-VN"/>
        </w:rPr>
        <w:t>8</w:t>
      </w:r>
      <w:r w:rsidR="000270C7" w:rsidRPr="00C52005">
        <w:rPr>
          <w:b/>
          <w:bCs/>
          <w:sz w:val="26"/>
          <w:szCs w:val="26"/>
          <w:lang w:val="nl-NL" w:eastAsia="vi-VN"/>
        </w:rPr>
        <w:t>-201</w:t>
      </w:r>
      <w:r w:rsidR="0038138F" w:rsidRPr="00C52005">
        <w:rPr>
          <w:b/>
          <w:bCs/>
          <w:sz w:val="26"/>
          <w:szCs w:val="26"/>
          <w:lang w:val="nl-NL" w:eastAsia="vi-VN"/>
        </w:rPr>
        <w:t>9</w:t>
      </w:r>
    </w:p>
    <w:p w:rsidR="00DB3CF7" w:rsidRPr="000B3996" w:rsidRDefault="00DB3CF7" w:rsidP="008D7F5E">
      <w:pPr>
        <w:spacing w:before="120" w:after="60"/>
        <w:jc w:val="center"/>
        <w:rPr>
          <w:sz w:val="26"/>
          <w:szCs w:val="26"/>
          <w:lang w:val="nl-NL"/>
        </w:rPr>
      </w:pPr>
      <w:r w:rsidRPr="000B3996">
        <w:rPr>
          <w:b/>
          <w:bCs/>
          <w:sz w:val="26"/>
          <w:szCs w:val="26"/>
          <w:lang w:val="nl-NL" w:eastAsia="vi-VN"/>
        </w:rPr>
        <w:t xml:space="preserve">Ngành: </w:t>
      </w:r>
      <w:r w:rsidR="000B3996" w:rsidRPr="000B3996">
        <w:rPr>
          <w:b/>
          <w:bCs/>
          <w:sz w:val="26"/>
          <w:szCs w:val="26"/>
          <w:lang w:val="nl-NL" w:eastAsia="vi-VN"/>
        </w:rPr>
        <w:t>Văn học Việt Nam</w:t>
      </w:r>
      <w:r w:rsidRPr="000B3996">
        <w:rPr>
          <w:b/>
          <w:bCs/>
          <w:sz w:val="26"/>
          <w:szCs w:val="26"/>
          <w:lang w:val="nl-NL" w:eastAsia="vi-VN"/>
        </w:rPr>
        <w:t xml:space="preserve"> </w:t>
      </w:r>
      <w:r w:rsidR="000B3996">
        <w:rPr>
          <w:b/>
          <w:bCs/>
          <w:sz w:val="26"/>
          <w:szCs w:val="26"/>
          <w:lang w:val="nl-NL" w:eastAsia="vi-VN"/>
        </w:rPr>
        <w:t xml:space="preserve">    </w:t>
      </w:r>
      <w:r w:rsidR="00C52005">
        <w:rPr>
          <w:b/>
          <w:bCs/>
          <w:sz w:val="26"/>
          <w:szCs w:val="26"/>
          <w:lang w:val="nl-NL" w:eastAsia="vi-VN"/>
        </w:rPr>
        <w:t xml:space="preserve">    </w:t>
      </w:r>
      <w:r w:rsidRPr="000B3996">
        <w:rPr>
          <w:b/>
          <w:bCs/>
          <w:sz w:val="26"/>
          <w:szCs w:val="26"/>
          <w:lang w:val="nl-NL" w:eastAsia="vi-VN"/>
        </w:rPr>
        <w:t xml:space="preserve">Mã số: </w:t>
      </w:r>
      <w:r w:rsidR="000B3996" w:rsidRPr="000B3996">
        <w:rPr>
          <w:b/>
          <w:bCs/>
          <w:sz w:val="26"/>
          <w:szCs w:val="26"/>
          <w:lang w:val="nl-NL" w:eastAsia="vi-VN"/>
        </w:rPr>
        <w:t>8220121</w:t>
      </w:r>
    </w:p>
    <w:tbl>
      <w:tblPr>
        <w:tblW w:w="9224" w:type="dxa"/>
        <w:tblLayout w:type="fixed"/>
        <w:tblCellMar>
          <w:left w:w="0" w:type="dxa"/>
          <w:right w:w="0" w:type="dxa"/>
        </w:tblCellMar>
        <w:tblLook w:val="0000" w:firstRow="0" w:lastRow="0" w:firstColumn="0" w:lastColumn="0" w:noHBand="0" w:noVBand="0"/>
      </w:tblPr>
      <w:tblGrid>
        <w:gridCol w:w="572"/>
        <w:gridCol w:w="2127"/>
        <w:gridCol w:w="6525"/>
      </w:tblGrid>
      <w:tr w:rsidR="001A14A7" w:rsidRPr="00114154" w:rsidTr="008D7F5E">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52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10639">
            <w:pPr>
              <w:spacing w:before="120"/>
              <w:jc w:val="center"/>
              <w:rPr>
                <w:b/>
                <w:sz w:val="26"/>
                <w:szCs w:val="26"/>
              </w:rPr>
            </w:pPr>
            <w:r w:rsidRPr="00114154">
              <w:rPr>
                <w:b/>
                <w:sz w:val="26"/>
                <w:szCs w:val="26"/>
              </w:rPr>
              <w:t xml:space="preserve">Trình độ đào tạo: </w:t>
            </w:r>
            <w:r w:rsidRPr="00410639">
              <w:rPr>
                <w:b/>
                <w:sz w:val="26"/>
                <w:szCs w:val="26"/>
              </w:rPr>
              <w:t>Thạc sĩ</w:t>
            </w:r>
          </w:p>
        </w:tc>
      </w:tr>
      <w:tr w:rsidR="000270C7" w:rsidRPr="000270C7" w:rsidTr="008D7F5E">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52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531FCD" w:rsidP="00C52005">
            <w:pPr>
              <w:ind w:left="57" w:right="147"/>
              <w:jc w:val="both"/>
              <w:rPr>
                <w:sz w:val="26"/>
                <w:szCs w:val="26"/>
              </w:rPr>
            </w:pPr>
            <w:r>
              <w:rPr>
                <w:sz w:val="26"/>
                <w:szCs w:val="26"/>
                <w:lang w:eastAsia="vi-VN"/>
              </w:rPr>
              <w:t xml:space="preserve"> </w:t>
            </w:r>
            <w:r w:rsidR="00410639" w:rsidRPr="00410639">
              <w:rPr>
                <w:sz w:val="26"/>
                <w:szCs w:val="26"/>
                <w:lang w:val="vi-VN" w:eastAsia="vi-VN"/>
              </w:rPr>
              <w:t>Có bằng đại học đúng ngành hoặc phù hợp với ngành, chuyên ngành đăng ký dự thi.</w:t>
            </w:r>
            <w:r w:rsidR="000270C7" w:rsidRPr="000270C7">
              <w:rPr>
                <w:sz w:val="26"/>
                <w:szCs w:val="26"/>
                <w:lang w:val="vi-VN" w:eastAsia="vi-VN"/>
              </w:rPr>
              <w:t> </w:t>
            </w:r>
          </w:p>
        </w:tc>
      </w:tr>
      <w:tr w:rsidR="000270C7" w:rsidRPr="005A74D8"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A74D8" w:rsidRPr="00F73504" w:rsidRDefault="005A74D8" w:rsidP="00C52005">
            <w:pPr>
              <w:ind w:left="283" w:right="147" w:hanging="142"/>
              <w:jc w:val="both"/>
              <w:rPr>
                <w:b/>
                <w:sz w:val="26"/>
                <w:szCs w:val="26"/>
                <w:lang w:val="vi-VN" w:eastAsia="vi-VN"/>
              </w:rPr>
            </w:pPr>
            <w:r w:rsidRPr="00F73504">
              <w:rPr>
                <w:b/>
                <w:sz w:val="26"/>
                <w:szCs w:val="26"/>
                <w:lang w:val="vi-VN" w:eastAsia="vi-VN"/>
              </w:rPr>
              <w:t xml:space="preserve">Kiến thức: </w:t>
            </w:r>
          </w:p>
          <w:p w:rsidR="005A74D8" w:rsidRPr="005A74D8" w:rsidRDefault="005A74D8" w:rsidP="00C52005">
            <w:pPr>
              <w:ind w:left="283" w:right="147" w:hanging="142"/>
              <w:jc w:val="both"/>
              <w:rPr>
                <w:sz w:val="26"/>
                <w:szCs w:val="26"/>
                <w:lang w:val="vi-VN" w:eastAsia="vi-VN"/>
              </w:rPr>
            </w:pPr>
            <w:r>
              <w:rPr>
                <w:sz w:val="26"/>
                <w:szCs w:val="26"/>
                <w:lang w:val="vi-VN" w:eastAsia="vi-VN"/>
              </w:rPr>
              <w:t>-</w:t>
            </w:r>
            <w:r w:rsidRPr="00531FCD">
              <w:rPr>
                <w:sz w:val="26"/>
                <w:szCs w:val="26"/>
                <w:lang w:val="vi-VN" w:eastAsia="vi-VN"/>
              </w:rPr>
              <w:t xml:space="preserve"> </w:t>
            </w:r>
            <w:r w:rsidRPr="005A74D8">
              <w:rPr>
                <w:sz w:val="26"/>
                <w:szCs w:val="26"/>
                <w:lang w:val="vi-VN" w:eastAsia="vi-VN"/>
              </w:rPr>
              <w:t>Nắm vững kiến thức triết học Mác Lênin và vận dụng nhuần nhuyễn vào thực tiễn nghiên cứu các vấn đề cụ thể của Văn học Việt Nam.</w:t>
            </w:r>
          </w:p>
          <w:p w:rsidR="005A74D8" w:rsidRPr="005A74D8" w:rsidRDefault="005A74D8" w:rsidP="00C52005">
            <w:pPr>
              <w:ind w:left="283" w:right="147" w:hanging="142"/>
              <w:jc w:val="both"/>
              <w:rPr>
                <w:sz w:val="26"/>
                <w:szCs w:val="26"/>
                <w:lang w:val="vi-VN" w:eastAsia="vi-VN"/>
              </w:rPr>
            </w:pPr>
            <w:r>
              <w:rPr>
                <w:sz w:val="26"/>
                <w:szCs w:val="26"/>
                <w:lang w:val="vi-VN" w:eastAsia="vi-VN"/>
              </w:rPr>
              <w:t>-</w:t>
            </w:r>
            <w:r w:rsidRPr="005A74D8">
              <w:rPr>
                <w:sz w:val="26"/>
                <w:szCs w:val="26"/>
                <w:lang w:val="vi-VN" w:eastAsia="vi-VN"/>
              </w:rPr>
              <w:t xml:space="preserve"> Nắm vững kiến thức cơ sở ngành như phương pháp luận nghiên cứu văn học, các vấn đề lý luận văn học, quá trình vận động, phát triền văn học, mối quan hệ  giữa văn học Việt Nam với các nền văn học khác</w:t>
            </w:r>
          </w:p>
          <w:p w:rsidR="000270C7" w:rsidRPr="005A74D8" w:rsidRDefault="005A74D8" w:rsidP="00C52005">
            <w:pPr>
              <w:ind w:left="283" w:right="147" w:hanging="142"/>
              <w:jc w:val="both"/>
              <w:rPr>
                <w:sz w:val="26"/>
                <w:szCs w:val="26"/>
                <w:lang w:val="vi-VN"/>
              </w:rPr>
            </w:pPr>
            <w:r w:rsidRPr="005A74D8">
              <w:rPr>
                <w:sz w:val="26"/>
                <w:szCs w:val="26"/>
                <w:lang w:val="vi-VN" w:eastAsia="vi-VN"/>
              </w:rPr>
              <w:t>- Nắm vững kiến thức chuyên ngành như đặc trưng của các bộ phận, các thể loại, trào lưu, giai đoạn văn học trong lịch sử văn học Việt Nam.</w:t>
            </w:r>
            <w:r w:rsidR="000270C7" w:rsidRPr="000270C7">
              <w:rPr>
                <w:sz w:val="26"/>
                <w:szCs w:val="26"/>
                <w:lang w:val="vi-VN" w:eastAsia="vi-VN"/>
              </w:rPr>
              <w:t> </w:t>
            </w:r>
          </w:p>
          <w:p w:rsidR="00F73504" w:rsidRDefault="00F73504" w:rsidP="00C52005">
            <w:pPr>
              <w:ind w:left="283" w:right="147" w:hanging="142"/>
              <w:jc w:val="both"/>
              <w:rPr>
                <w:sz w:val="26"/>
                <w:szCs w:val="26"/>
                <w:lang w:val="nl-NL"/>
              </w:rPr>
            </w:pPr>
            <w:r w:rsidRPr="004F3985">
              <w:rPr>
                <w:b/>
                <w:sz w:val="26"/>
                <w:szCs w:val="26"/>
                <w:lang w:val="nl-NL"/>
              </w:rPr>
              <w:t>Kĩ năng</w:t>
            </w:r>
            <w:r w:rsidRPr="004F3985">
              <w:rPr>
                <w:sz w:val="26"/>
                <w:szCs w:val="26"/>
                <w:lang w:val="nl-NL"/>
              </w:rPr>
              <w:t xml:space="preserve">: </w:t>
            </w:r>
          </w:p>
          <w:p w:rsidR="00F73504" w:rsidRPr="001D1986" w:rsidRDefault="00F73504" w:rsidP="00C52005">
            <w:pPr>
              <w:ind w:left="283" w:right="147" w:hanging="142"/>
              <w:jc w:val="both"/>
              <w:rPr>
                <w:sz w:val="26"/>
                <w:szCs w:val="26"/>
                <w:lang w:val="nl-NL"/>
              </w:rPr>
            </w:pPr>
            <w:r w:rsidRPr="001D1986">
              <w:rPr>
                <w:sz w:val="26"/>
                <w:szCs w:val="26"/>
                <w:lang w:val="nl-NL"/>
              </w:rPr>
              <w:t xml:space="preserve">- </w:t>
            </w:r>
            <w:r w:rsidRPr="00F73504">
              <w:rPr>
                <w:sz w:val="26"/>
                <w:szCs w:val="26"/>
                <w:lang w:val="vi-VN"/>
              </w:rPr>
              <w:t xml:space="preserve">Sử dụng hiệu quả những kiến thức lý thuyết, kết hợp nhuần nhuyễn các phương pháp nghiên cứu để giải quyết những vấn đề thực tiễn có liên quan đến lĩnh vực nghiên cứu tác giả, tác phẩm, thể loại, trào lưu… trong tiến trình Văn học Việt Nam hoặc mối quan hệ giữa Văn học Việt Nam với Văn học các nước khác. </w:t>
            </w:r>
          </w:p>
          <w:p w:rsidR="00F73504" w:rsidRPr="00F73504" w:rsidRDefault="00F73504" w:rsidP="00C52005">
            <w:pPr>
              <w:ind w:left="283" w:right="147" w:hanging="142"/>
              <w:jc w:val="both"/>
              <w:rPr>
                <w:sz w:val="26"/>
                <w:szCs w:val="26"/>
                <w:lang w:val="nl-NL"/>
              </w:rPr>
            </w:pPr>
            <w:r w:rsidRPr="001D1986">
              <w:rPr>
                <w:sz w:val="26"/>
                <w:szCs w:val="26"/>
                <w:lang w:val="nl-NL"/>
              </w:rPr>
              <w:t xml:space="preserve">- </w:t>
            </w:r>
            <w:r w:rsidRPr="00F73504">
              <w:rPr>
                <w:sz w:val="26"/>
                <w:szCs w:val="26"/>
                <w:lang w:val="nl-NL"/>
              </w:rPr>
              <w:t xml:space="preserve">Nghiên cứu độc lập hoặc chủ trì, hợp tác, trao đổi, chia sẻ cùng nhóm nghiên cứu để thực hiện đề tài khoa học. Tìm, xử lý, phân tích, tổng hợp  thông tin từ tài liệu nghiên cứu, vận dụng hiệu quả công nghệ thông tin trong quá trình nghiên cứu  </w:t>
            </w:r>
          </w:p>
          <w:p w:rsidR="000270C7" w:rsidRDefault="00F73504" w:rsidP="00C52005">
            <w:pPr>
              <w:ind w:left="283" w:right="147" w:hanging="142"/>
              <w:jc w:val="both"/>
              <w:rPr>
                <w:sz w:val="26"/>
                <w:szCs w:val="26"/>
                <w:lang w:eastAsia="vi-VN"/>
              </w:rPr>
            </w:pPr>
            <w:r w:rsidRPr="001D1986">
              <w:rPr>
                <w:sz w:val="26"/>
                <w:szCs w:val="26"/>
              </w:rPr>
              <w:t xml:space="preserve">- </w:t>
            </w:r>
            <w:r w:rsidRPr="00C04B12">
              <w:rPr>
                <w:sz w:val="26"/>
                <w:szCs w:val="26"/>
              </w:rPr>
              <w:t>Giao tiếp, thuyết trình, giới thiệu kết quả nghiên cứu trong các hội thảo khoa học chuyên ngành</w:t>
            </w:r>
            <w:r w:rsidRPr="001D1986">
              <w:rPr>
                <w:sz w:val="26"/>
                <w:szCs w:val="26"/>
              </w:rPr>
              <w:t>.</w:t>
            </w:r>
            <w:r w:rsidR="000270C7" w:rsidRPr="000270C7">
              <w:rPr>
                <w:sz w:val="26"/>
                <w:szCs w:val="26"/>
                <w:lang w:val="vi-VN" w:eastAsia="vi-VN"/>
              </w:rPr>
              <w:t> </w:t>
            </w:r>
          </w:p>
          <w:p w:rsidR="00F73504" w:rsidRPr="00F73504" w:rsidRDefault="00F73504" w:rsidP="00C52005">
            <w:pPr>
              <w:ind w:left="283" w:right="147" w:hanging="142"/>
              <w:jc w:val="both"/>
              <w:rPr>
                <w:sz w:val="26"/>
                <w:szCs w:val="26"/>
              </w:rPr>
            </w:pPr>
            <w:r w:rsidRPr="001D1986">
              <w:rPr>
                <w:b/>
                <w:sz w:val="26"/>
                <w:szCs w:val="26"/>
              </w:rPr>
              <w:t>Ngoại ngữ</w:t>
            </w:r>
            <w:r w:rsidRPr="001D1986">
              <w:rPr>
                <w:sz w:val="26"/>
                <w:szCs w:val="26"/>
              </w:rPr>
              <w:t xml:space="preserve">: </w:t>
            </w:r>
            <w:r w:rsidRPr="001D1986">
              <w:rPr>
                <w:spacing w:val="-2"/>
                <w:sz w:val="26"/>
                <w:szCs w:val="26"/>
              </w:rPr>
              <w:t xml:space="preserve">tương đương cấp độ B1 </w:t>
            </w:r>
            <w:r w:rsidR="002458C0">
              <w:rPr>
                <w:spacing w:val="-2"/>
                <w:sz w:val="26"/>
                <w:szCs w:val="26"/>
              </w:rPr>
              <w:t>hoặc bậc 3/6 của Khung Châu Âu ch</w:t>
            </w:r>
            <w:r w:rsidRPr="001D1986">
              <w:rPr>
                <w:spacing w:val="-2"/>
                <w:sz w:val="26"/>
                <w:szCs w:val="26"/>
              </w:rPr>
              <w:t>ung</w:t>
            </w:r>
          </w:p>
        </w:tc>
      </w:tr>
      <w:tr w:rsidR="000270C7" w:rsidRPr="00590644"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90644" w:rsidRPr="00590644" w:rsidRDefault="00590644" w:rsidP="00C52005">
            <w:pPr>
              <w:ind w:left="283" w:right="147" w:hanging="142"/>
              <w:jc w:val="both"/>
              <w:rPr>
                <w:sz w:val="26"/>
                <w:szCs w:val="26"/>
                <w:lang w:val="vi-VN" w:eastAsia="vi-VN"/>
              </w:rPr>
            </w:pPr>
            <w:r w:rsidRPr="00590644">
              <w:rPr>
                <w:sz w:val="26"/>
                <w:szCs w:val="26"/>
                <w:lang w:val="vi-VN" w:eastAsia="vi-VN"/>
              </w:rPr>
              <w:t>- Học viên được cấp mã số HV, thẻ HV, địa chỉ thư điện tử.</w:t>
            </w:r>
          </w:p>
          <w:p w:rsidR="00C52005" w:rsidRDefault="00590644" w:rsidP="00C52005">
            <w:pPr>
              <w:ind w:left="283" w:right="147" w:hanging="142"/>
              <w:jc w:val="both"/>
              <w:rPr>
                <w:sz w:val="26"/>
                <w:szCs w:val="26"/>
                <w:lang w:eastAsia="vi-VN"/>
              </w:rPr>
            </w:pPr>
            <w:r w:rsidRPr="00590644">
              <w:rPr>
                <w:sz w:val="26"/>
                <w:szCs w:val="26"/>
                <w:lang w:val="vi-VN" w:eastAsia="vi-VN"/>
              </w:rPr>
              <w:t>- Chương trình đào tạo; tóm tắt học phần; đề cương chi tiết học phần được công bố trên website Trường.</w:t>
            </w:r>
          </w:p>
          <w:p w:rsidR="000270C7" w:rsidRPr="00590644" w:rsidRDefault="00590644" w:rsidP="00C52005">
            <w:pPr>
              <w:ind w:left="283" w:right="147" w:hanging="142"/>
              <w:jc w:val="both"/>
              <w:rPr>
                <w:sz w:val="26"/>
                <w:szCs w:val="26"/>
                <w:lang w:val="vi-VN"/>
              </w:rPr>
            </w:pPr>
            <w:r w:rsidRPr="00590644">
              <w:rPr>
                <w:sz w:val="26"/>
                <w:szCs w:val="26"/>
                <w:lang w:val="vi-VN" w:eastAsia="vi-VN"/>
              </w:rPr>
              <w:t>- Được sử dụng miễn phí hệ thống máy tính công trong trường để phục vụ học tập và nghiên cứu.</w:t>
            </w:r>
            <w:r w:rsidR="000270C7" w:rsidRPr="000270C7">
              <w:rPr>
                <w:sz w:val="26"/>
                <w:szCs w:val="26"/>
                <w:lang w:val="vi-VN" w:eastAsia="vi-VN"/>
              </w:rPr>
              <w:t>  </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C52005" w:rsidRDefault="008D7F5E" w:rsidP="00C52005">
            <w:pPr>
              <w:ind w:left="283" w:right="147" w:hanging="142"/>
              <w:jc w:val="both"/>
              <w:rPr>
                <w:sz w:val="26"/>
                <w:szCs w:val="26"/>
                <w:lang w:eastAsia="vi-VN"/>
              </w:rPr>
            </w:pPr>
            <w:r>
              <w:rPr>
                <w:sz w:val="26"/>
                <w:szCs w:val="26"/>
                <w:lang w:eastAsia="vi-VN"/>
              </w:rPr>
              <w:t>Chương trình đào tạo công bố tại địa chỉ</w:t>
            </w:r>
          </w:p>
          <w:p w:rsidR="000C470D" w:rsidRPr="008D7F5E" w:rsidRDefault="008D7F5E" w:rsidP="00C52005">
            <w:pPr>
              <w:ind w:left="283" w:right="147" w:hanging="142"/>
              <w:jc w:val="both"/>
              <w:rPr>
                <w:sz w:val="26"/>
                <w:szCs w:val="26"/>
              </w:rPr>
            </w:pPr>
            <w:r>
              <w:rPr>
                <w:sz w:val="26"/>
                <w:szCs w:val="26"/>
                <w:lang w:eastAsia="vi-VN"/>
              </w:rPr>
              <w:t xml:space="preserve"> </w:t>
            </w:r>
            <w:hyperlink r:id="rId6" w:history="1">
              <w:r w:rsidRPr="00E70E03">
                <w:rPr>
                  <w:rStyle w:val="Hyperlink"/>
                  <w:sz w:val="26"/>
                  <w:szCs w:val="26"/>
                  <w:lang w:eastAsia="vi-VN"/>
                </w:rPr>
                <w:t>https://gs.ctu.edu.vn/kctdt/?trinhdo=ThS</w:t>
              </w:r>
            </w:hyperlink>
          </w:p>
          <w:p w:rsidR="008D7F5E" w:rsidRPr="008D7F5E" w:rsidRDefault="008D7F5E" w:rsidP="00C52005">
            <w:pPr>
              <w:ind w:left="283" w:right="147" w:hanging="142"/>
              <w:jc w:val="both"/>
              <w:rPr>
                <w:sz w:val="26"/>
                <w:szCs w:val="26"/>
              </w:rPr>
            </w:pPr>
          </w:p>
          <w:p w:rsidR="000270C7" w:rsidRPr="000270C7" w:rsidRDefault="000270C7" w:rsidP="00C52005">
            <w:pPr>
              <w:ind w:left="283" w:right="147" w:hanging="142"/>
              <w:jc w:val="both"/>
              <w:rPr>
                <w:sz w:val="26"/>
                <w:szCs w:val="26"/>
              </w:rPr>
            </w:pPr>
            <w:r w:rsidRPr="000270C7">
              <w:rPr>
                <w:sz w:val="26"/>
                <w:szCs w:val="26"/>
                <w:lang w:val="vi-VN" w:eastAsia="vi-VN"/>
              </w:rPr>
              <w:t> </w:t>
            </w:r>
          </w:p>
        </w:tc>
      </w:tr>
      <w:tr w:rsidR="000270C7" w:rsidRPr="001B4B91"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Default="005C0907" w:rsidP="00C52005">
            <w:pPr>
              <w:ind w:left="283" w:right="147" w:hanging="142"/>
              <w:jc w:val="both"/>
              <w:rPr>
                <w:sz w:val="26"/>
                <w:szCs w:val="26"/>
                <w:lang w:eastAsia="vi-VN"/>
              </w:rPr>
            </w:pPr>
            <w:r>
              <w:rPr>
                <w:sz w:val="26"/>
                <w:szCs w:val="26"/>
                <w:lang w:eastAsia="vi-VN"/>
              </w:rPr>
              <w:t>-</w:t>
            </w:r>
            <w:r w:rsidR="007260CB">
              <w:rPr>
                <w:sz w:val="26"/>
                <w:szCs w:val="26"/>
                <w:lang w:eastAsia="vi-VN"/>
              </w:rPr>
              <w:t xml:space="preserve"> </w:t>
            </w:r>
            <w:r>
              <w:rPr>
                <w:sz w:val="26"/>
                <w:szCs w:val="26"/>
                <w:lang w:eastAsia="vi-VN"/>
              </w:rPr>
              <w:t>Sau khi ra trường, n</w:t>
            </w:r>
            <w:r w:rsidRPr="005C0907">
              <w:rPr>
                <w:sz w:val="26"/>
                <w:szCs w:val="26"/>
                <w:lang w:eastAsia="vi-VN"/>
              </w:rPr>
              <w:t>gười học</w:t>
            </w:r>
            <w:r w:rsidR="000270C7" w:rsidRPr="005C0907">
              <w:rPr>
                <w:sz w:val="26"/>
                <w:szCs w:val="26"/>
                <w:lang w:val="vi-VN" w:eastAsia="vi-VN"/>
              </w:rPr>
              <w:t> </w:t>
            </w:r>
            <w:r>
              <w:rPr>
                <w:sz w:val="26"/>
                <w:szCs w:val="26"/>
                <w:lang w:eastAsia="vi-VN"/>
              </w:rPr>
              <w:t>có kiến thức, kỹ năng</w:t>
            </w:r>
            <w:r w:rsidR="00FD095D">
              <w:rPr>
                <w:sz w:val="26"/>
                <w:szCs w:val="26"/>
                <w:lang w:eastAsia="vi-VN"/>
              </w:rPr>
              <w:t>, ngoại ngữ đáp ứng yêu cầu</w:t>
            </w:r>
            <w:r w:rsidR="00A00D5F">
              <w:rPr>
                <w:sz w:val="26"/>
                <w:szCs w:val="26"/>
                <w:lang w:eastAsia="vi-VN"/>
              </w:rPr>
              <w:t xml:space="preserve"> </w:t>
            </w:r>
            <w:r w:rsidR="00FD095D">
              <w:rPr>
                <w:sz w:val="26"/>
                <w:szCs w:val="26"/>
                <w:lang w:eastAsia="vi-VN"/>
              </w:rPr>
              <w:t>nghiên cứu, giảng dạy Văn học Việt Nam</w:t>
            </w:r>
            <w:r w:rsidR="00581FF9">
              <w:rPr>
                <w:sz w:val="26"/>
                <w:szCs w:val="26"/>
                <w:lang w:eastAsia="vi-VN"/>
              </w:rPr>
              <w:t xml:space="preserve"> ở các cơ quan, đơn vị.</w:t>
            </w:r>
          </w:p>
          <w:p w:rsidR="00DB7C43" w:rsidRDefault="007260CB" w:rsidP="00C52005">
            <w:pPr>
              <w:ind w:left="283" w:right="147" w:hanging="142"/>
              <w:jc w:val="both"/>
              <w:rPr>
                <w:sz w:val="26"/>
                <w:szCs w:val="26"/>
                <w:lang w:eastAsia="vi-VN"/>
              </w:rPr>
            </w:pPr>
            <w:r>
              <w:rPr>
                <w:sz w:val="26"/>
                <w:szCs w:val="26"/>
                <w:lang w:eastAsia="vi-VN"/>
              </w:rPr>
              <w:t>- C</w:t>
            </w:r>
            <w:r w:rsidR="00DB7C43">
              <w:rPr>
                <w:sz w:val="26"/>
                <w:szCs w:val="26"/>
                <w:lang w:eastAsia="vi-VN"/>
              </w:rPr>
              <w:t>ó khả năng làm việc độc lập, có tư duy khoa học, có tinh thần cầu thị</w:t>
            </w:r>
          </w:p>
          <w:p w:rsidR="00D70B89" w:rsidRDefault="007260CB" w:rsidP="00C52005">
            <w:pPr>
              <w:ind w:left="283" w:right="147" w:hanging="142"/>
              <w:jc w:val="both"/>
              <w:rPr>
                <w:sz w:val="26"/>
                <w:szCs w:val="26"/>
                <w:lang w:eastAsia="vi-VN"/>
              </w:rPr>
            </w:pPr>
            <w:r>
              <w:rPr>
                <w:sz w:val="26"/>
                <w:szCs w:val="26"/>
                <w:lang w:eastAsia="vi-VN"/>
              </w:rPr>
              <w:t>- C</w:t>
            </w:r>
            <w:r w:rsidR="00D70B89">
              <w:rPr>
                <w:sz w:val="26"/>
                <w:szCs w:val="26"/>
                <w:lang w:eastAsia="vi-VN"/>
              </w:rPr>
              <w:t>ó khả năng tự học, tự nghiên cứu phục vụ cho công việc và cho việc học tập suốt đời.</w:t>
            </w:r>
          </w:p>
          <w:p w:rsidR="000270C7" w:rsidRPr="001B4B91" w:rsidRDefault="00C52005" w:rsidP="00C52005">
            <w:pPr>
              <w:ind w:left="283" w:right="147" w:hanging="142"/>
              <w:jc w:val="both"/>
              <w:rPr>
                <w:sz w:val="26"/>
                <w:szCs w:val="26"/>
                <w:lang w:val="vi-VN"/>
              </w:rPr>
            </w:pPr>
            <w:r>
              <w:rPr>
                <w:sz w:val="26"/>
                <w:szCs w:val="26"/>
                <w:lang w:eastAsia="vi-VN"/>
              </w:rPr>
              <w:t>-</w:t>
            </w:r>
            <w:r w:rsidR="007260CB">
              <w:rPr>
                <w:sz w:val="26"/>
                <w:szCs w:val="26"/>
                <w:lang w:eastAsia="vi-VN"/>
              </w:rPr>
              <w:t xml:space="preserve"> C</w:t>
            </w:r>
            <w:r w:rsidR="00D70B89">
              <w:rPr>
                <w:sz w:val="26"/>
                <w:szCs w:val="26"/>
                <w:lang w:eastAsia="vi-VN"/>
              </w:rPr>
              <w:t xml:space="preserve">ó thể học nâng cao trình độ ở bậc Tiến sĩ </w:t>
            </w:r>
            <w:r w:rsidR="001B4B91" w:rsidRPr="00C04B12">
              <w:rPr>
                <w:sz w:val="26"/>
                <w:szCs w:val="26"/>
              </w:rPr>
              <w:t>ở các chuyên ngành phù hợp như: Văn học Việt Nam, Lý luận văn học, Ngôn ngữ họ</w:t>
            </w:r>
            <w:r w:rsidR="001B4B91">
              <w:rPr>
                <w:sz w:val="26"/>
                <w:szCs w:val="26"/>
              </w:rPr>
              <w:t>c, Văn học nước ngoài, Hán- Nôm</w:t>
            </w:r>
            <w:r w:rsidR="001B4B91" w:rsidRPr="00C04B12">
              <w:rPr>
                <w:sz w:val="26"/>
                <w:szCs w:val="26"/>
              </w:rPr>
              <w:t>…</w:t>
            </w:r>
            <w:r w:rsidR="001B4B91" w:rsidRPr="00C04B12">
              <w:rPr>
                <w:b/>
                <w:sz w:val="26"/>
                <w:szCs w:val="26"/>
                <w:lang w:val="nl-NL"/>
              </w:rPr>
              <w:t xml:space="preserve">  </w:t>
            </w:r>
            <w:r w:rsidR="001B4B91" w:rsidRPr="000270C7">
              <w:rPr>
                <w:sz w:val="26"/>
                <w:szCs w:val="26"/>
                <w:lang w:val="vi-VN" w:eastAsia="vi-VN"/>
              </w:rPr>
              <w:t> </w:t>
            </w:r>
          </w:p>
        </w:tc>
      </w:tr>
      <w:tr w:rsidR="000270C7" w:rsidRPr="001B4B91" w:rsidTr="008D7F5E">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1B4B91" w:rsidRDefault="00C52005" w:rsidP="00C52005">
            <w:pPr>
              <w:ind w:left="283" w:right="147" w:hanging="142"/>
              <w:jc w:val="both"/>
              <w:rPr>
                <w:sz w:val="26"/>
                <w:szCs w:val="26"/>
                <w:lang w:val="nl-NL"/>
              </w:rPr>
            </w:pPr>
            <w:r>
              <w:rPr>
                <w:sz w:val="26"/>
                <w:szCs w:val="26"/>
                <w:lang w:val="nl-NL"/>
              </w:rPr>
              <w:t xml:space="preserve">  </w:t>
            </w:r>
            <w:r w:rsidR="000C470D" w:rsidRPr="001D1986">
              <w:rPr>
                <w:sz w:val="26"/>
                <w:szCs w:val="26"/>
                <w:lang w:val="nl-NL"/>
              </w:rPr>
              <w:t>C</w:t>
            </w:r>
            <w:r w:rsidR="000C470D" w:rsidRPr="001B4B91">
              <w:rPr>
                <w:sz w:val="26"/>
                <w:szCs w:val="26"/>
                <w:lang w:val="nl-NL"/>
              </w:rPr>
              <w:t>ó thể đảm nhận công việc nghiên cứu văn học ở các viện, trung tâm nghiên cứu hoặc giảng dạy văn học ở các trường Cao đẳng, Đại học</w:t>
            </w:r>
            <w:r w:rsidR="001B4B91" w:rsidRPr="001B4B91">
              <w:rPr>
                <w:sz w:val="26"/>
                <w:szCs w:val="26"/>
                <w:lang w:val="nl-NL"/>
              </w:rPr>
              <w:t>.</w:t>
            </w:r>
            <w:r w:rsidR="000270C7" w:rsidRPr="000270C7">
              <w:rPr>
                <w:sz w:val="26"/>
                <w:szCs w:val="26"/>
                <w:lang w:val="vi-VN" w:eastAsia="vi-VN"/>
              </w:rPr>
              <w:t> </w:t>
            </w:r>
          </w:p>
        </w:tc>
      </w:tr>
    </w:tbl>
    <w:p w:rsidR="00C73AA3" w:rsidRPr="001B4B91" w:rsidRDefault="00C73AA3" w:rsidP="00C73AA3">
      <w:pPr>
        <w:spacing w:before="120" w:after="100" w:afterAutospacing="1"/>
        <w:rPr>
          <w:sz w:val="26"/>
          <w:szCs w:val="26"/>
          <w:lang w:val="nl-NL"/>
        </w:rPr>
      </w:pPr>
      <w:r w:rsidRPr="001B4B91">
        <w:rPr>
          <w:sz w:val="26"/>
          <w:szCs w:val="26"/>
          <w:lang w:val="nl-NL"/>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1B4B91" w:rsidRDefault="00C73AA3" w:rsidP="004C68C9">
            <w:pPr>
              <w:spacing w:before="120"/>
              <w:rPr>
                <w:sz w:val="26"/>
                <w:szCs w:val="26"/>
                <w:lang w:val="nl-NL"/>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38138F" w:rsidP="008D7F5E">
            <w:pPr>
              <w:spacing w:before="120"/>
              <w:jc w:val="center"/>
              <w:rPr>
                <w:sz w:val="26"/>
                <w:szCs w:val="26"/>
              </w:rPr>
            </w:pPr>
            <w:r w:rsidRPr="00241647">
              <w:rPr>
                <w:i/>
                <w:sz w:val="26"/>
                <w:szCs w:val="26"/>
                <w:highlight w:val="yellow"/>
              </w:rPr>
              <w:t>Cần Thơ,</w:t>
            </w:r>
            <w:r w:rsidRPr="00241647">
              <w:rPr>
                <w:i/>
                <w:sz w:val="26"/>
                <w:szCs w:val="26"/>
                <w:highlight w:val="yellow"/>
                <w:lang w:val="vi-VN" w:eastAsia="vi-VN"/>
              </w:rPr>
              <w:t xml:space="preserve"> ngày </w:t>
            </w:r>
            <w:r w:rsidRPr="00241647">
              <w:rPr>
                <w:i/>
                <w:sz w:val="26"/>
                <w:szCs w:val="26"/>
                <w:highlight w:val="yellow"/>
                <w:lang w:eastAsia="vi-VN"/>
              </w:rPr>
              <w:t xml:space="preserve">06 </w:t>
            </w:r>
            <w:r w:rsidRPr="00241647">
              <w:rPr>
                <w:i/>
                <w:sz w:val="26"/>
                <w:szCs w:val="26"/>
                <w:highlight w:val="yellow"/>
                <w:lang w:val="vi-VN" w:eastAsia="vi-VN"/>
              </w:rPr>
              <w:t xml:space="preserve">tháng </w:t>
            </w:r>
            <w:r w:rsidRPr="00241647">
              <w:rPr>
                <w:i/>
                <w:sz w:val="26"/>
                <w:szCs w:val="26"/>
                <w:highlight w:val="yellow"/>
              </w:rPr>
              <w:t xml:space="preserve">7 </w:t>
            </w:r>
            <w:r w:rsidRPr="00241647">
              <w:rPr>
                <w:i/>
                <w:sz w:val="26"/>
                <w:szCs w:val="26"/>
                <w:highlight w:val="yellow"/>
                <w:lang w:val="vi-VN" w:eastAsia="vi-VN"/>
              </w:rPr>
              <w:t>năm</w:t>
            </w:r>
            <w:r w:rsidRPr="00241647">
              <w:rPr>
                <w:i/>
                <w:sz w:val="26"/>
                <w:szCs w:val="26"/>
                <w:highlight w:val="yellow"/>
                <w:lang w:eastAsia="vi-VN"/>
              </w:rPr>
              <w:t xml:space="preserve"> </w:t>
            </w:r>
            <w:r w:rsidRPr="00241647">
              <w:rPr>
                <w:i/>
                <w:sz w:val="26"/>
                <w:szCs w:val="26"/>
                <w:highlight w:val="yellow"/>
              </w:rPr>
              <w:t>2019</w:t>
            </w:r>
            <w:r w:rsidR="00C73AA3" w:rsidRPr="000270C7">
              <w:rPr>
                <w:sz w:val="26"/>
                <w:szCs w:val="26"/>
              </w:rPr>
              <w:br/>
            </w:r>
            <w:r w:rsidR="008D7F5E" w:rsidRPr="008D7F5E">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E28D8"/>
    <w:multiLevelType w:val="hybridMultilevel"/>
    <w:tmpl w:val="D38A12E6"/>
    <w:lvl w:ilvl="0" w:tplc="EE1431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7B06793B"/>
    <w:multiLevelType w:val="hybridMultilevel"/>
    <w:tmpl w:val="9774BF9E"/>
    <w:lvl w:ilvl="0" w:tplc="2AA2E40E">
      <w:numFmt w:val="bullet"/>
      <w:lvlText w:val="-"/>
      <w:lvlJc w:val="left"/>
      <w:pPr>
        <w:ind w:left="417" w:hanging="360"/>
      </w:pPr>
      <w:rPr>
        <w:rFonts w:ascii="Times New Roman" w:eastAsia="Times New Roman"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2">
    <w:nsid w:val="7C8B4059"/>
    <w:multiLevelType w:val="hybridMultilevel"/>
    <w:tmpl w:val="53264592"/>
    <w:lvl w:ilvl="0" w:tplc="F2E84A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0B3996"/>
    <w:rsid w:val="000C470D"/>
    <w:rsid w:val="00114154"/>
    <w:rsid w:val="001527D5"/>
    <w:rsid w:val="001A14A7"/>
    <w:rsid w:val="001B4B91"/>
    <w:rsid w:val="00236714"/>
    <w:rsid w:val="002458C0"/>
    <w:rsid w:val="00281D96"/>
    <w:rsid w:val="00304109"/>
    <w:rsid w:val="0038138F"/>
    <w:rsid w:val="00410639"/>
    <w:rsid w:val="00531FCD"/>
    <w:rsid w:val="00581FF9"/>
    <w:rsid w:val="00590644"/>
    <w:rsid w:val="005A74D8"/>
    <w:rsid w:val="005C0907"/>
    <w:rsid w:val="007260CB"/>
    <w:rsid w:val="008D7F5E"/>
    <w:rsid w:val="009235BC"/>
    <w:rsid w:val="009316E7"/>
    <w:rsid w:val="00A00D5F"/>
    <w:rsid w:val="00C52005"/>
    <w:rsid w:val="00C73AA3"/>
    <w:rsid w:val="00D65B03"/>
    <w:rsid w:val="00D70B89"/>
    <w:rsid w:val="00DB3CF7"/>
    <w:rsid w:val="00DB7C43"/>
    <w:rsid w:val="00E75ED1"/>
    <w:rsid w:val="00F73504"/>
    <w:rsid w:val="00FD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5C09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5C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2019-07-10T09:55:00Z</dcterms:created>
  <dcterms:modified xsi:type="dcterms:W3CDTF">2019-07-10T09:55:00Z</dcterms:modified>
</cp:coreProperties>
</file>